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702" w:type="dxa"/>
        <w:tblInd w:w="-7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"/>
        <w:gridCol w:w="2250"/>
        <w:gridCol w:w="2381"/>
        <w:gridCol w:w="2381"/>
        <w:gridCol w:w="2381"/>
        <w:gridCol w:w="2381"/>
        <w:gridCol w:w="2374"/>
        <w:gridCol w:w="7"/>
      </w:tblGrid>
      <w:tr w:rsidR="003A783C" w:rsidRPr="005F316E" w14:paraId="57961009" w14:textId="77777777" w:rsidTr="005B097C">
        <w:trPr>
          <w:gridAfter w:val="1"/>
          <w:wAfter w:w="7" w:type="dxa"/>
          <w:trHeight w:val="422"/>
        </w:trPr>
        <w:tc>
          <w:tcPr>
            <w:tcW w:w="7559" w:type="dxa"/>
            <w:gridSpan w:val="4"/>
          </w:tcPr>
          <w:p w14:paraId="58BB6263" w14:textId="7111AE56" w:rsidR="003A783C" w:rsidRPr="005F316E" w:rsidRDefault="003A783C" w:rsidP="00A15559">
            <w:pPr>
              <w:tabs>
                <w:tab w:val="left" w:pos="7770"/>
              </w:tabs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FACILITY NAME:</w:t>
            </w:r>
            <w:r w:rsidR="00FC4A05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FC4A05" w:rsidRPr="00FC4A05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7136" w:type="dxa"/>
            <w:gridSpan w:val="3"/>
          </w:tcPr>
          <w:p w14:paraId="7A0CC95E" w14:textId="735BE82E" w:rsidR="003A783C" w:rsidRPr="005F316E" w:rsidRDefault="003A783C" w:rsidP="00A15559">
            <w:pPr>
              <w:tabs>
                <w:tab w:val="left" w:pos="7770"/>
              </w:tabs>
              <w:rPr>
                <w:rFonts w:cstheme="minorHAnsi"/>
                <w:bCs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WEEK OF:</w:t>
            </w:r>
            <w:r w:rsidR="00FC4A05">
              <w:rPr>
                <w:rFonts w:cstheme="minorHAnsi"/>
                <w:b/>
                <w:sz w:val="20"/>
                <w:szCs w:val="20"/>
              </w:rPr>
              <w:t xml:space="preserve">  Sample Monthly Cycle Menu - Week </w:t>
            </w:r>
            <w:r w:rsidR="00DB0F2D">
              <w:rPr>
                <w:rFonts w:cstheme="minorHAnsi"/>
                <w:b/>
                <w:sz w:val="20"/>
                <w:szCs w:val="20"/>
              </w:rPr>
              <w:t>3</w:t>
            </w:r>
          </w:p>
        </w:tc>
      </w:tr>
      <w:tr w:rsidR="003A783C" w:rsidRPr="009B5E6C" w14:paraId="2C72328D" w14:textId="77777777" w:rsidTr="00E81F4E">
        <w:tc>
          <w:tcPr>
            <w:tcW w:w="2797" w:type="dxa"/>
            <w:gridSpan w:val="2"/>
          </w:tcPr>
          <w:p w14:paraId="32F210E5" w14:textId="78CF0045" w:rsidR="003A783C" w:rsidRPr="005F316E" w:rsidRDefault="003A783C" w:rsidP="002429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316E">
              <w:rPr>
                <w:rFonts w:cstheme="minorHAnsi"/>
                <w:b/>
                <w:bCs/>
                <w:sz w:val="20"/>
                <w:szCs w:val="20"/>
              </w:rPr>
              <w:t>MEAL PATTERN</w:t>
            </w:r>
          </w:p>
        </w:tc>
        <w:tc>
          <w:tcPr>
            <w:tcW w:w="2381" w:type="dxa"/>
          </w:tcPr>
          <w:p w14:paraId="0B7F030D" w14:textId="1FF5A170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MONDAY</w:t>
            </w:r>
          </w:p>
        </w:tc>
        <w:tc>
          <w:tcPr>
            <w:tcW w:w="2381" w:type="dxa"/>
          </w:tcPr>
          <w:p w14:paraId="22A4C5BE" w14:textId="61C3F131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TUESDAY</w:t>
            </w:r>
          </w:p>
        </w:tc>
        <w:tc>
          <w:tcPr>
            <w:tcW w:w="2381" w:type="dxa"/>
          </w:tcPr>
          <w:p w14:paraId="2642D075" w14:textId="12F7AE2C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WEDNESDAY</w:t>
            </w:r>
          </w:p>
        </w:tc>
        <w:tc>
          <w:tcPr>
            <w:tcW w:w="2381" w:type="dxa"/>
          </w:tcPr>
          <w:p w14:paraId="6C43E873" w14:textId="104C089A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THURSDAY</w:t>
            </w:r>
          </w:p>
        </w:tc>
        <w:tc>
          <w:tcPr>
            <w:tcW w:w="2381" w:type="dxa"/>
            <w:gridSpan w:val="2"/>
          </w:tcPr>
          <w:p w14:paraId="04397CB7" w14:textId="7A92FFEA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FRIDAY</w:t>
            </w:r>
          </w:p>
        </w:tc>
      </w:tr>
      <w:tr w:rsidR="00FC4A05" w:rsidRPr="009B5E6C" w14:paraId="1F202D38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4D53ED46" w14:textId="7FD1C2F3" w:rsidR="00FC4A05" w:rsidRPr="00AC6160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6160">
              <w:rPr>
                <w:rFonts w:cstheme="minorHAnsi"/>
                <w:b/>
              </w:rPr>
              <w:t>BREAKFAST</w:t>
            </w:r>
          </w:p>
        </w:tc>
        <w:tc>
          <w:tcPr>
            <w:tcW w:w="2250" w:type="dxa"/>
          </w:tcPr>
          <w:p w14:paraId="44885CEC" w14:textId="2C72624F" w:rsidR="00FC4A05" w:rsidRDefault="00FC4A05" w:rsidP="00FC4A05">
            <w:pPr>
              <w:spacing w:after="60"/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AC6160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Serve all 3 components</w:t>
            </w:r>
            <w:r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:</w:t>
            </w:r>
          </w:p>
          <w:p w14:paraId="3B324A8A" w14:textId="77777777" w:rsidR="00FC4A05" w:rsidRPr="00E81F4E" w:rsidRDefault="00FC4A05" w:rsidP="00FC4A05">
            <w:pPr>
              <w:spacing w:after="60"/>
              <w:rPr>
                <w:rFonts w:cstheme="minorHAnsi"/>
                <w:b/>
                <w:bCs/>
                <w:i/>
                <w:iCs/>
                <w:sz w:val="6"/>
                <w:szCs w:val="6"/>
              </w:rPr>
            </w:pPr>
          </w:p>
          <w:p w14:paraId="537523C0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bookmarkStart w:id="0" w:name="_Ref367176403"/>
            <w:r w:rsidRPr="009B5E6C">
              <w:rPr>
                <w:rStyle w:val="FootnoteReference"/>
                <w:rFonts w:cstheme="minorHAnsi"/>
                <w:sz w:val="18"/>
                <w:szCs w:val="18"/>
              </w:rPr>
              <w:footnoteReference w:id="1"/>
            </w:r>
            <w:bookmarkEnd w:id="0"/>
          </w:p>
          <w:p w14:paraId="4FE95E62" w14:textId="0E1B593B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Fruit/vegetable</w:t>
            </w:r>
          </w:p>
          <w:p w14:paraId="46D6A314" w14:textId="326308D8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bookmarkStart w:id="1" w:name="_Ref367176659"/>
            <w:r w:rsidRPr="009B5E6C">
              <w:rPr>
                <w:rStyle w:val="FootnoteReference"/>
                <w:rFonts w:cstheme="minorHAnsi"/>
                <w:sz w:val="18"/>
                <w:szCs w:val="18"/>
              </w:rPr>
              <w:footnoteReference w:id="2"/>
            </w:r>
            <w:bookmarkEnd w:id="1"/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5E6C">
              <w:rPr>
                <w:rFonts w:cstheme="minorHAnsi"/>
                <w:sz w:val="18"/>
                <w:szCs w:val="18"/>
              </w:rPr>
              <w:t xml:space="preserve">(or </w:t>
            </w:r>
            <w:r>
              <w:rPr>
                <w:rFonts w:cstheme="minorHAnsi"/>
                <w:sz w:val="18"/>
                <w:szCs w:val="18"/>
              </w:rPr>
              <w:t xml:space="preserve">M/MA </w:t>
            </w:r>
            <w:r w:rsidRPr="009B5E6C">
              <w:rPr>
                <w:rFonts w:cstheme="minorHAnsi"/>
                <w:sz w:val="18"/>
                <w:szCs w:val="18"/>
              </w:rPr>
              <w:t>3x/w</w:t>
            </w:r>
            <w:r>
              <w:rPr>
                <w:rFonts w:cstheme="minorHAnsi"/>
                <w:sz w:val="18"/>
                <w:szCs w:val="18"/>
              </w:rPr>
              <w:t>ee</w:t>
            </w:r>
            <w:r w:rsidRPr="009B5E6C">
              <w:rPr>
                <w:rFonts w:cstheme="minorHAnsi"/>
                <w:sz w:val="18"/>
                <w:szCs w:val="18"/>
              </w:rPr>
              <w:t>k)</w:t>
            </w:r>
          </w:p>
        </w:tc>
        <w:tc>
          <w:tcPr>
            <w:tcW w:w="2381" w:type="dxa"/>
          </w:tcPr>
          <w:p w14:paraId="7AD779A2" w14:textId="7DF1CE42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082B156" w14:textId="564500AF" w:rsidR="00F40D4A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Banana</w:t>
            </w:r>
          </w:p>
          <w:p w14:paraId="30382360" w14:textId="4D1FB182" w:rsidR="00F40D4A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Kix Cereal</w:t>
            </w:r>
          </w:p>
          <w:p w14:paraId="37623F5A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2FE12E97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0C04CBF8" w14:textId="77777777" w:rsidR="00FC4A05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Turkey sausage</w:t>
            </w:r>
          </w:p>
          <w:p w14:paraId="4F253124" w14:textId="6A236D22" w:rsidR="00F40D4A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Cantaloupe</w:t>
            </w:r>
          </w:p>
        </w:tc>
        <w:tc>
          <w:tcPr>
            <w:tcW w:w="2381" w:type="dxa"/>
          </w:tcPr>
          <w:p w14:paraId="06B7E78D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6C1FCA3" w14:textId="77777777" w:rsidR="00FC4A05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Pancake</w:t>
            </w:r>
          </w:p>
          <w:p w14:paraId="60DB1CED" w14:textId="09326CA4" w:rsidR="00F40D4A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Apple slices</w:t>
            </w:r>
          </w:p>
        </w:tc>
        <w:tc>
          <w:tcPr>
            <w:tcW w:w="2381" w:type="dxa"/>
          </w:tcPr>
          <w:p w14:paraId="03A7CA58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67D30CB4" w14:textId="77777777" w:rsidR="00FC4A05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Muffin</w:t>
            </w:r>
          </w:p>
          <w:p w14:paraId="50F18AAF" w14:textId="60B4A41B" w:rsidR="00F40D4A" w:rsidRPr="00475A55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Grapefruit slices</w:t>
            </w:r>
          </w:p>
        </w:tc>
        <w:tc>
          <w:tcPr>
            <w:tcW w:w="2381" w:type="dxa"/>
            <w:gridSpan w:val="2"/>
          </w:tcPr>
          <w:p w14:paraId="7405F584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5333FA14" w14:textId="77777777" w:rsidR="00FC4A05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Waffles</w:t>
            </w:r>
          </w:p>
          <w:p w14:paraId="5D624C91" w14:textId="35A9D778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Orange slices</w:t>
            </w:r>
          </w:p>
        </w:tc>
      </w:tr>
      <w:tr w:rsidR="00FC4A05" w:rsidRPr="009B5E6C" w14:paraId="027B5888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23DB3A3E" w14:textId="5B720672" w:rsidR="00FC4A05" w:rsidRPr="009B5E6C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2734">
              <w:rPr>
                <w:rFonts w:cstheme="minorHAnsi"/>
                <w:b/>
              </w:rPr>
              <w:t>AM SNACK</w:t>
            </w:r>
            <w:r w:rsidRPr="004B2734">
              <w:rPr>
                <w:rStyle w:val="FootnoteReference"/>
                <w:rFonts w:cstheme="minorHAnsi"/>
              </w:rPr>
              <w:footnoteReference w:id="3"/>
            </w:r>
          </w:p>
        </w:tc>
        <w:tc>
          <w:tcPr>
            <w:tcW w:w="2250" w:type="dxa"/>
          </w:tcPr>
          <w:p w14:paraId="33638542" w14:textId="62BD1553" w:rsidR="00FC4A05" w:rsidRPr="00B36C36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EE5CAD">
              <w:rPr>
                <w:rFonts w:cstheme="minorHAnsi"/>
                <w:b/>
                <w:i/>
                <w:iCs/>
                <w:sz w:val="18"/>
                <w:szCs w:val="18"/>
              </w:rPr>
              <w:t>Serve 2 components:</w:t>
            </w:r>
          </w:p>
          <w:p w14:paraId="0BFC023B" w14:textId="150EDC35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5DEE4F53" w14:textId="77777777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1A65FE58" w14:textId="77777777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</w:t>
            </w:r>
            <w:r w:rsidRPr="009B5E6C">
              <w:rPr>
                <w:rFonts w:cstheme="minorHAnsi"/>
                <w:sz w:val="18"/>
                <w:szCs w:val="18"/>
              </w:rPr>
              <w:t>egetable</w:t>
            </w:r>
          </w:p>
          <w:p w14:paraId="55DB2B9E" w14:textId="265C5003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instrText xml:space="preserve"> \* MERGEFORMAT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end"/>
            </w:r>
          </w:p>
          <w:p w14:paraId="54252856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 xml:space="preserve">Meat/meat alternate </w:t>
            </w:r>
          </w:p>
        </w:tc>
        <w:tc>
          <w:tcPr>
            <w:tcW w:w="2381" w:type="dxa"/>
          </w:tcPr>
          <w:p w14:paraId="30894036" w14:textId="6ADAEBA4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1C7130B6" w14:textId="6CC5266D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3D666878" w14:textId="583AB4E8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1CC29FD5" w14:textId="570A5361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  <w:gridSpan w:val="2"/>
          </w:tcPr>
          <w:p w14:paraId="717A78DB" w14:textId="23A8C87C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C4A05" w:rsidRPr="009B5E6C" w14:paraId="5B7D892B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19C2EB46" w14:textId="66994765" w:rsidR="00FC4A05" w:rsidRPr="009B5E6C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2734">
              <w:rPr>
                <w:rFonts w:cstheme="minorHAnsi"/>
                <w:b/>
              </w:rPr>
              <w:t>LUNCH</w:t>
            </w:r>
          </w:p>
        </w:tc>
        <w:tc>
          <w:tcPr>
            <w:tcW w:w="2250" w:type="dxa"/>
          </w:tcPr>
          <w:p w14:paraId="14A616AB" w14:textId="313744C2" w:rsidR="00FC4A05" w:rsidRDefault="00FC4A05" w:rsidP="00FC4A05">
            <w:pPr>
              <w:spacing w:after="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i/>
                <w:iCs/>
                <w:sz w:val="18"/>
                <w:szCs w:val="18"/>
              </w:rPr>
              <w:t>S</w:t>
            </w: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erve all 5 components:</w:t>
            </w:r>
          </w:p>
          <w:p w14:paraId="42C06587" w14:textId="5DAFA9F1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6A03C9DA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2E6399EC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3E14B186" w14:textId="1914996A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3AEB43C3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0D9EC63F" w14:textId="4FBBE472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637B8AF" w14:textId="7EE1EB55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Pears</w:t>
            </w:r>
          </w:p>
          <w:p w14:paraId="3C0E053B" w14:textId="6124EBE3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Mixed vegetables</w:t>
            </w:r>
          </w:p>
          <w:p w14:paraId="607A3C8E" w14:textId="3166709C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Noodles</w:t>
            </w:r>
          </w:p>
          <w:p w14:paraId="41FACC3D" w14:textId="5146A9B3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Chicken</w:t>
            </w:r>
          </w:p>
          <w:p w14:paraId="6E9360C3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6260200D" w14:textId="1F5C6F0F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381D6027" w14:textId="77C197CC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Fruit salad</w:t>
            </w:r>
          </w:p>
          <w:p w14:paraId="58E96020" w14:textId="7F469EE4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Green beans</w:t>
            </w:r>
          </w:p>
          <w:p w14:paraId="534A91B4" w14:textId="07D743EA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Roll</w:t>
            </w:r>
          </w:p>
          <w:p w14:paraId="68551929" w14:textId="4FBD830C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Meatballs</w:t>
            </w:r>
          </w:p>
          <w:p w14:paraId="26F3F946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5F3B1A52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3FB6E635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Mixed fruit</w:t>
            </w:r>
          </w:p>
          <w:p w14:paraId="2C6CE6DD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Mashed sweet potatoes</w:t>
            </w:r>
          </w:p>
          <w:p w14:paraId="6C134815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Sandwich bun</w:t>
            </w:r>
          </w:p>
          <w:p w14:paraId="78AEC393" w14:textId="38A89A44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Turkey burger w/cheese</w:t>
            </w:r>
          </w:p>
        </w:tc>
        <w:tc>
          <w:tcPr>
            <w:tcW w:w="2381" w:type="dxa"/>
          </w:tcPr>
          <w:p w14:paraId="28305F81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FB88E86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Pineapple</w:t>
            </w:r>
          </w:p>
          <w:p w14:paraId="5975B340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Peas and carrots medley</w:t>
            </w:r>
          </w:p>
          <w:p w14:paraId="5479E73A" w14:textId="4766DCC2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Macaroni noodles</w:t>
            </w:r>
          </w:p>
          <w:p w14:paraId="6391D3BD" w14:textId="63F7D1CA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Cheese (mac &amp; cheese)</w:t>
            </w:r>
          </w:p>
        </w:tc>
        <w:tc>
          <w:tcPr>
            <w:tcW w:w="2381" w:type="dxa"/>
            <w:gridSpan w:val="2"/>
          </w:tcPr>
          <w:p w14:paraId="1D1FF685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389D3CD" w14:textId="77777777" w:rsidR="00FC4A05" w:rsidRPr="00475A55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Peaches</w:t>
            </w:r>
          </w:p>
          <w:p w14:paraId="006C68E8" w14:textId="77777777" w:rsidR="0008790F" w:rsidRPr="00475A55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Tossed salad</w:t>
            </w:r>
          </w:p>
          <w:p w14:paraId="1EEFF33D" w14:textId="77777777" w:rsidR="0008790F" w:rsidRPr="00475A55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(WG) Bagel</w:t>
            </w:r>
          </w:p>
          <w:p w14:paraId="6C74E4E1" w14:textId="44961BDF" w:rsidR="0008790F" w:rsidRPr="00475A55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Turkey pepperoni + cheese (pizza bagel)</w:t>
            </w:r>
          </w:p>
        </w:tc>
      </w:tr>
      <w:tr w:rsidR="00FC4A05" w:rsidRPr="009B5E6C" w14:paraId="2AE60DCC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2E218DED" w14:textId="7B357288" w:rsidR="00FC4A05" w:rsidRPr="004B2734" w:rsidRDefault="00FC4A05" w:rsidP="00FC4A0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4B2734">
              <w:rPr>
                <w:rFonts w:cstheme="minorHAnsi"/>
                <w:b/>
              </w:rPr>
              <w:t>PM SNACK</w:t>
            </w:r>
            <w:r w:rsidRPr="004B2734">
              <w:rPr>
                <w:rFonts w:cstheme="minorHAnsi"/>
                <w:b/>
                <w:vertAlign w:val="superscript"/>
              </w:rPr>
              <w:footnoteReference w:customMarkFollows="1" w:id="4"/>
              <w:t>3</w:t>
            </w:r>
          </w:p>
          <w:p w14:paraId="7C70FAED" w14:textId="77777777" w:rsidR="00FC4A05" w:rsidRPr="009B5E6C" w:rsidRDefault="00FC4A05" w:rsidP="00FC4A05">
            <w:pPr>
              <w:ind w:left="113" w:right="113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250" w:type="dxa"/>
          </w:tcPr>
          <w:p w14:paraId="7BE9E491" w14:textId="101B8184" w:rsidR="00FC4A05" w:rsidRPr="009C0920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Serve 2 components:</w:t>
            </w:r>
          </w:p>
          <w:p w14:paraId="7520C4F1" w14:textId="57888DA9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0530561A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2A63E35C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551617F0" w14:textId="5F53C494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instrText xml:space="preserve"> \* MERGEFORMAT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end"/>
            </w:r>
          </w:p>
          <w:p w14:paraId="4BA13205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6A5D30D8" w14:textId="77777777" w:rsidR="00FC4A05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String Cheese</w:t>
            </w:r>
          </w:p>
          <w:p w14:paraId="0208CFDF" w14:textId="5A84451E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100% Apple Juice</w:t>
            </w:r>
          </w:p>
        </w:tc>
        <w:tc>
          <w:tcPr>
            <w:tcW w:w="2381" w:type="dxa"/>
          </w:tcPr>
          <w:p w14:paraId="10C8076D" w14:textId="77777777" w:rsidR="00FC4A05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Sun Chips</w:t>
            </w:r>
          </w:p>
          <w:p w14:paraId="271B60A0" w14:textId="1DA7B4E3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100% Grape Juice</w:t>
            </w:r>
          </w:p>
        </w:tc>
        <w:tc>
          <w:tcPr>
            <w:tcW w:w="2381" w:type="dxa"/>
          </w:tcPr>
          <w:p w14:paraId="27E3EF2B" w14:textId="77777777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Cheeze-It Crackers</w:t>
            </w:r>
          </w:p>
          <w:p w14:paraId="60569FF5" w14:textId="320F94BB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100% Orange Juice</w:t>
            </w:r>
          </w:p>
        </w:tc>
        <w:tc>
          <w:tcPr>
            <w:tcW w:w="2381" w:type="dxa"/>
          </w:tcPr>
          <w:p w14:paraId="211C0620" w14:textId="77777777" w:rsidR="00FC4A05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Graham Crackers</w:t>
            </w:r>
          </w:p>
          <w:p w14:paraId="764375EF" w14:textId="1837F94D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100% Apple Juice</w:t>
            </w:r>
          </w:p>
        </w:tc>
        <w:tc>
          <w:tcPr>
            <w:tcW w:w="2381" w:type="dxa"/>
            <w:gridSpan w:val="2"/>
          </w:tcPr>
          <w:p w14:paraId="53161889" w14:textId="77777777" w:rsidR="00FC4A05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Cheese Sandwich Crackers</w:t>
            </w:r>
          </w:p>
          <w:p w14:paraId="15103C4D" w14:textId="1148826E" w:rsidR="006E54E4" w:rsidRPr="00475A55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100% Apple Juice</w:t>
            </w:r>
          </w:p>
        </w:tc>
      </w:tr>
      <w:tr w:rsidR="00FC4A05" w:rsidRPr="009B5E6C" w14:paraId="0D8DEED4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62CA7DF5" w14:textId="651464CA" w:rsidR="00FC4A05" w:rsidRPr="00B36C36" w:rsidRDefault="00FC4A05" w:rsidP="00FC4A0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B36C36">
              <w:rPr>
                <w:rFonts w:cstheme="minorHAnsi"/>
                <w:b/>
              </w:rPr>
              <w:t>SUPPER</w:t>
            </w:r>
          </w:p>
        </w:tc>
        <w:tc>
          <w:tcPr>
            <w:tcW w:w="2250" w:type="dxa"/>
          </w:tcPr>
          <w:p w14:paraId="59F1D698" w14:textId="77777777" w:rsidR="00FC4A05" w:rsidRDefault="00FC4A05" w:rsidP="00FC4A05">
            <w:pPr>
              <w:spacing w:after="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i/>
                <w:iCs/>
                <w:sz w:val="18"/>
                <w:szCs w:val="18"/>
              </w:rPr>
              <w:t>S</w:t>
            </w: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erve all 5 components:</w:t>
            </w:r>
          </w:p>
          <w:p w14:paraId="2DC25CA9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14699843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32030627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390FC868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0D4F1917" w14:textId="2D880723" w:rsidR="00FC4A05" w:rsidRPr="009C0920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1E58FE34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1F9174AE" w14:textId="77777777" w:rsidR="00FC4A0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Fruit salad</w:t>
            </w:r>
          </w:p>
          <w:p w14:paraId="140DBDD8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Peas</w:t>
            </w:r>
          </w:p>
          <w:p w14:paraId="7894D56D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Hot Dog Bun</w:t>
            </w:r>
          </w:p>
          <w:p w14:paraId="2E824F37" w14:textId="76AEE463" w:rsidR="000B4D3A" w:rsidRPr="00475A5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Beef franks</w:t>
            </w:r>
          </w:p>
        </w:tc>
        <w:tc>
          <w:tcPr>
            <w:tcW w:w="2381" w:type="dxa"/>
          </w:tcPr>
          <w:p w14:paraId="3AF4332B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112750A" w14:textId="77777777" w:rsidR="00FC4A0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Pineapple</w:t>
            </w:r>
          </w:p>
          <w:p w14:paraId="15B5F1B6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Carrots</w:t>
            </w:r>
          </w:p>
          <w:p w14:paraId="546C5E22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Noodles</w:t>
            </w:r>
          </w:p>
          <w:p w14:paraId="5825ABDF" w14:textId="674126D2" w:rsidR="000B4D3A" w:rsidRPr="00475A5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Chicken</w:t>
            </w:r>
          </w:p>
        </w:tc>
        <w:tc>
          <w:tcPr>
            <w:tcW w:w="2381" w:type="dxa"/>
          </w:tcPr>
          <w:p w14:paraId="7EB2B4E5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3CE85F1E" w14:textId="77777777" w:rsidR="00FC4A0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Peaches</w:t>
            </w:r>
          </w:p>
          <w:p w14:paraId="799E00CF" w14:textId="3D92050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Green beans</w:t>
            </w:r>
          </w:p>
          <w:p w14:paraId="25D7B2E3" w14:textId="49046B7A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Roll)</w:t>
            </w:r>
          </w:p>
          <w:p w14:paraId="499C158A" w14:textId="670142D1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Turkey meatload</w:t>
            </w:r>
          </w:p>
          <w:p w14:paraId="383F8160" w14:textId="14722264" w:rsidR="000B4D3A" w:rsidRPr="00475A55" w:rsidRDefault="000B4D3A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0A09EC8B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6241F28" w14:textId="77777777" w:rsidR="00FC4A0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Pears</w:t>
            </w:r>
          </w:p>
          <w:p w14:paraId="7EFF6A9A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Corn</w:t>
            </w:r>
          </w:p>
          <w:p w14:paraId="3C98B9FF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Noodles</w:t>
            </w:r>
          </w:p>
          <w:p w14:paraId="775300E9" w14:textId="1DB8EF48" w:rsidR="000B4D3A" w:rsidRPr="00475A5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Ground Beef</w:t>
            </w:r>
          </w:p>
        </w:tc>
        <w:tc>
          <w:tcPr>
            <w:tcW w:w="2381" w:type="dxa"/>
            <w:gridSpan w:val="2"/>
          </w:tcPr>
          <w:p w14:paraId="50766B56" w14:textId="77777777" w:rsidR="00FC4A05" w:rsidRPr="00475A5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475A55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048A9BA8" w14:textId="77777777" w:rsidR="00FC4A0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Mixed fruit</w:t>
            </w:r>
          </w:p>
          <w:p w14:paraId="35737B90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Tomato soup</w:t>
            </w:r>
          </w:p>
          <w:p w14:paraId="5B37E376" w14:textId="77777777" w:rsidR="000B4D3A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Bread</w:t>
            </w:r>
          </w:p>
          <w:p w14:paraId="4656DDF6" w14:textId="1EA123E6" w:rsidR="000B4D3A" w:rsidRPr="00475A55" w:rsidRDefault="000B4D3A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Cheese (grilled cheese sandwich)</w:t>
            </w:r>
          </w:p>
        </w:tc>
      </w:tr>
    </w:tbl>
    <w:p w14:paraId="56AC0AF2" w14:textId="007EEFB2" w:rsidR="00506610" w:rsidRDefault="00506610" w:rsidP="00506610">
      <w:pPr>
        <w:pStyle w:val="EndnoteText"/>
      </w:pPr>
    </w:p>
    <w:p w14:paraId="308A6F77" w14:textId="77777777" w:rsidR="00521B81" w:rsidRDefault="00521B81" w:rsidP="00C83922">
      <w:pPr>
        <w:tabs>
          <w:tab w:val="left" w:pos="1260"/>
        </w:tabs>
        <w:rPr>
          <w:rFonts w:ascii="Arial" w:hAnsi="Arial" w:cs="Arial"/>
          <w:b/>
        </w:rPr>
      </w:pPr>
    </w:p>
    <w:p w14:paraId="212CDCD4" w14:textId="3BD1AF0C" w:rsidR="00C83922" w:rsidRPr="00AE4F58" w:rsidRDefault="00056129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Fluid M</w:t>
      </w:r>
      <w:r w:rsidR="00C83922" w:rsidRPr="00AE4F58">
        <w:rPr>
          <w:rFonts w:ascii="Arial" w:hAnsi="Arial" w:cs="Arial"/>
          <w:b/>
        </w:rPr>
        <w:t>ilk</w:t>
      </w:r>
    </w:p>
    <w:p w14:paraId="51206E9B" w14:textId="5C3551CE" w:rsidR="00C83922" w:rsidRPr="00AE4F58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 xml:space="preserve">Must be unflavored whole milk for </w:t>
      </w:r>
      <w:r w:rsidR="00E42976">
        <w:t xml:space="preserve">1-year-old </w:t>
      </w:r>
      <w:r>
        <w:t>children. Must be unflavored low-fat (1</w:t>
      </w:r>
      <w:r w:rsidR="00C22B9C">
        <w:t>%</w:t>
      </w:r>
      <w:r>
        <w:t xml:space="preserve">) or unflavored fat-free (skim) milk for children </w:t>
      </w:r>
      <w:r w:rsidR="00852BC4">
        <w:t>2</w:t>
      </w:r>
      <w:r w:rsidR="002F0DF5">
        <w:t xml:space="preserve"> through </w:t>
      </w:r>
      <w:r w:rsidR="00852BC4">
        <w:t>5</w:t>
      </w:r>
      <w:r>
        <w:t xml:space="preserve"> years old. Must be unflavored </w:t>
      </w:r>
      <w:r w:rsidR="0039277D">
        <w:t xml:space="preserve">or flavored </w:t>
      </w:r>
      <w:r>
        <w:t>low-fat (1</w:t>
      </w:r>
      <w:r w:rsidR="00C22B9C">
        <w:t>%</w:t>
      </w:r>
      <w:r>
        <w:t xml:space="preserve">) </w:t>
      </w:r>
      <w:r w:rsidR="0039277D">
        <w:t xml:space="preserve">or </w:t>
      </w:r>
      <w:r>
        <w:t xml:space="preserve">unflavored </w:t>
      </w:r>
      <w:r w:rsidR="0039277D">
        <w:t xml:space="preserve">or flavored </w:t>
      </w:r>
      <w:r>
        <w:t xml:space="preserve">fat-free (skim) milk for children </w:t>
      </w:r>
      <w:r w:rsidR="00E42976">
        <w:t xml:space="preserve">6 </w:t>
      </w:r>
      <w:r>
        <w:t>years old and older.</w:t>
      </w:r>
    </w:p>
    <w:p w14:paraId="644015FC" w14:textId="76352DE2" w:rsidR="00C83922" w:rsidRPr="00AE4F58" w:rsidRDefault="00CA7E96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Fruit and Vegetable C</w:t>
      </w:r>
      <w:r w:rsidR="00C83922">
        <w:rPr>
          <w:rFonts w:ascii="Arial" w:hAnsi="Arial" w:cs="Arial"/>
          <w:b/>
        </w:rPr>
        <w:t>omponent</w:t>
      </w:r>
      <w:r>
        <w:rPr>
          <w:rFonts w:ascii="Arial" w:hAnsi="Arial" w:cs="Arial"/>
          <w:b/>
        </w:rPr>
        <w:t>s</w:t>
      </w:r>
      <w:r w:rsidR="00C83922">
        <w:rPr>
          <w:rFonts w:ascii="Arial" w:hAnsi="Arial" w:cs="Arial"/>
          <w:b/>
        </w:rPr>
        <w:t xml:space="preserve"> (two separate components</w:t>
      </w:r>
      <w:r>
        <w:rPr>
          <w:rFonts w:ascii="Arial" w:hAnsi="Arial" w:cs="Arial"/>
          <w:b/>
        </w:rPr>
        <w:t xml:space="preserve"> at lunch, supper, and snack</w:t>
      </w:r>
      <w:r w:rsidR="00C83922">
        <w:rPr>
          <w:rFonts w:ascii="Arial" w:hAnsi="Arial" w:cs="Arial"/>
          <w:b/>
        </w:rPr>
        <w:t>)</w:t>
      </w:r>
    </w:p>
    <w:p w14:paraId="0998510C" w14:textId="04577B9B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Pasteurized</w:t>
      </w:r>
      <w:r w:rsidR="006C1D4B">
        <w:t>,</w:t>
      </w:r>
      <w:r>
        <w:t xml:space="preserve"> full-strength </w:t>
      </w:r>
      <w:r w:rsidR="000953BC">
        <w:t>(100</w:t>
      </w:r>
      <w:r w:rsidR="00D66DCB">
        <w:t>%</w:t>
      </w:r>
      <w:r w:rsidR="000953BC">
        <w:t xml:space="preserve">) </w:t>
      </w:r>
      <w:r>
        <w:t>juice may only be used to meet the vegetable or fruit requirement at one meal, including snack, per day.</w:t>
      </w:r>
    </w:p>
    <w:p w14:paraId="3369ED70" w14:textId="6813A616" w:rsidR="00C83922" w:rsidRPr="00F71406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A vegetable may be used to meet the entire fruit requirement</w:t>
      </w:r>
      <w:r w:rsidR="0071757C">
        <w:t xml:space="preserve"> at lunch </w:t>
      </w:r>
      <w:r w:rsidR="00D33F44">
        <w:t>and supper</w:t>
      </w:r>
      <w:r>
        <w:t>. When two vegetables are served at lunch or supper, two different kinds of vegetables must be served.</w:t>
      </w:r>
    </w:p>
    <w:p w14:paraId="1A4D24D5" w14:textId="4E312E9C" w:rsidR="00F71406" w:rsidRPr="00162D6E" w:rsidRDefault="00F71406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A</w:t>
      </w:r>
      <w:r w:rsidR="00443BFB">
        <w:t>t breakfast</w:t>
      </w:r>
      <w:r w:rsidR="00F471D4">
        <w:t xml:space="preserve"> where the fruit and vegetable components are combined</w:t>
      </w:r>
      <w:r w:rsidR="00BD3B17">
        <w:t xml:space="preserve">, </w:t>
      </w:r>
      <w:r w:rsidR="00F91FC4">
        <w:t>centers and homes may serve a fruit, a vegetable, or portions of both.</w:t>
      </w:r>
    </w:p>
    <w:p w14:paraId="01C69E62" w14:textId="712E1EBA" w:rsidR="00C83922" w:rsidRPr="00162D6E" w:rsidRDefault="00C83922" w:rsidP="00114034">
      <w:pPr>
        <w:tabs>
          <w:tab w:val="left" w:pos="1260"/>
        </w:tabs>
        <w:rPr>
          <w:rFonts w:ascii="Arial" w:hAnsi="Arial" w:cs="Arial"/>
          <w:b/>
        </w:rPr>
      </w:pPr>
      <w:r w:rsidRPr="00162D6E">
        <w:rPr>
          <w:rFonts w:ascii="Arial" w:hAnsi="Arial" w:cs="Arial"/>
          <w:b/>
        </w:rPr>
        <w:t>Grain</w:t>
      </w:r>
    </w:p>
    <w:p w14:paraId="5B92FEEF" w14:textId="2D842B93" w:rsidR="00240E5A" w:rsidRPr="00240E5A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At least one serving per day, across all eating occasions, must be whole grain-rich</w:t>
      </w:r>
      <w:r w:rsidR="00E173EB">
        <w:t xml:space="preserve"> (WGR)</w:t>
      </w:r>
      <w:r>
        <w:t xml:space="preserve">. </w:t>
      </w:r>
    </w:p>
    <w:p w14:paraId="3BB6CE06" w14:textId="42887826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Grain-based desserts do not count toward meeting the grains requirement.</w:t>
      </w:r>
    </w:p>
    <w:p w14:paraId="6F0A8D67" w14:textId="322A698E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 xml:space="preserve">Breakfast cereals must contain no more than 6 grams of sugar per dry ounce (no more than 21.2 grams </w:t>
      </w:r>
      <w:r w:rsidR="00DD38D6">
        <w:t>of sugar</w:t>
      </w:r>
      <w:r>
        <w:t xml:space="preserve"> per 100 grams of dry cereal).</w:t>
      </w:r>
    </w:p>
    <w:p w14:paraId="02DF955E" w14:textId="0C9369EC" w:rsidR="00C83922" w:rsidRPr="00C57C67" w:rsidRDefault="00D67156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bookmarkStart w:id="2" w:name="_Hlk103601983"/>
      <w:r>
        <w:rPr>
          <w:rFonts w:cstheme="minorHAnsi"/>
        </w:rPr>
        <w:t xml:space="preserve">For more information on crediting different types of grains, see USDA’s </w:t>
      </w:r>
      <w:hyperlink r:id="rId11" w:history="1">
        <w:r w:rsidRPr="00D67156">
          <w:rPr>
            <w:rStyle w:val="Hyperlink"/>
            <w:rFonts w:cstheme="minorHAnsi"/>
          </w:rPr>
          <w:t>Using Ounce Equivalents for Grains in the CACFP</w:t>
        </w:r>
      </w:hyperlink>
      <w:r>
        <w:rPr>
          <w:rFonts w:cstheme="minorHAnsi"/>
        </w:rPr>
        <w:t xml:space="preserve"> and </w:t>
      </w:r>
      <w:hyperlink r:id="rId12" w:history="1">
        <w:r w:rsidRPr="00D67156">
          <w:rPr>
            <w:rStyle w:val="Hyperlink"/>
            <w:rFonts w:cstheme="minorHAnsi"/>
          </w:rPr>
          <w:t>Calculating Ounce Equivalents of Grains in the CACFP</w:t>
        </w:r>
      </w:hyperlink>
      <w:r>
        <w:rPr>
          <w:rFonts w:cstheme="minorHAnsi"/>
        </w:rPr>
        <w:t>.</w:t>
      </w:r>
    </w:p>
    <w:bookmarkEnd w:id="2"/>
    <w:p w14:paraId="6BE3C68E" w14:textId="115DA781" w:rsidR="00C83922" w:rsidRPr="00EC0FE6" w:rsidRDefault="000B1673" w:rsidP="00FC3C8F">
      <w:pPr>
        <w:tabs>
          <w:tab w:val="left" w:pos="1260"/>
        </w:tabs>
        <w:rPr>
          <w:rFonts w:ascii="Arial" w:hAnsi="Arial" w:cs="Arial"/>
          <w:b/>
        </w:rPr>
      </w:pPr>
      <w:r w:rsidRPr="00EC0FE6">
        <w:rPr>
          <w:rFonts w:ascii="Arial" w:hAnsi="Arial" w:cs="Arial"/>
          <w:b/>
        </w:rPr>
        <w:t>Meat/Meat A</w:t>
      </w:r>
      <w:r w:rsidR="00C83922" w:rsidRPr="00EC0FE6">
        <w:rPr>
          <w:rFonts w:ascii="Arial" w:hAnsi="Arial" w:cs="Arial"/>
          <w:b/>
        </w:rPr>
        <w:t>lternate</w:t>
      </w:r>
    </w:p>
    <w:p w14:paraId="1C452562" w14:textId="77777777" w:rsidR="00C83922" w:rsidRPr="00C57C67" w:rsidRDefault="00C83922" w:rsidP="00C83922">
      <w:pPr>
        <w:pStyle w:val="ListParagraph"/>
        <w:numPr>
          <w:ilvl w:val="0"/>
          <w:numId w:val="2"/>
        </w:numPr>
        <w:tabs>
          <w:tab w:val="left" w:pos="1260"/>
        </w:tabs>
        <w:rPr>
          <w:rFonts w:ascii="Arial" w:hAnsi="Arial" w:cs="Arial"/>
        </w:rPr>
      </w:pPr>
      <w:r>
        <w:t xml:space="preserve">Meat and meat alternates may be used to meet the </w:t>
      </w:r>
      <w:r w:rsidRPr="00191141">
        <w:rPr>
          <w:u w:val="single"/>
        </w:rPr>
        <w:t>entire</w:t>
      </w:r>
      <w:r>
        <w:t xml:space="preserve"> grains requirement a maximum of three times a week</w:t>
      </w:r>
      <w:r w:rsidR="00A1742C">
        <w:t xml:space="preserve"> at breakfast</w:t>
      </w:r>
      <w:r w:rsidR="00A15323">
        <w:t xml:space="preserve"> only</w:t>
      </w:r>
      <w:r>
        <w:t>. One ounce of meat and meat alternates is equal to one ounce equivalent of grains.</w:t>
      </w:r>
    </w:p>
    <w:p w14:paraId="23B7D461" w14:textId="74214BBA" w:rsidR="00C83922" w:rsidRPr="00C57C67" w:rsidRDefault="00C83922" w:rsidP="00C83922">
      <w:pPr>
        <w:pStyle w:val="ListParagraph"/>
        <w:numPr>
          <w:ilvl w:val="0"/>
          <w:numId w:val="2"/>
        </w:numPr>
        <w:tabs>
          <w:tab w:val="left" w:pos="1260"/>
        </w:tabs>
        <w:rPr>
          <w:rFonts w:ascii="Arial" w:hAnsi="Arial" w:cs="Arial"/>
        </w:rPr>
      </w:pPr>
      <w:r>
        <w:t>Yogurt must contain no more than 23 grams of total sugars per 6 ounces.</w:t>
      </w:r>
    </w:p>
    <w:p w14:paraId="5E5B546B" w14:textId="50EFC2EC" w:rsidR="00C83922" w:rsidRPr="00680FA4" w:rsidRDefault="000B1673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Minimum Required P</w:t>
      </w:r>
      <w:r w:rsidR="00C83922" w:rsidRPr="00680FA4">
        <w:rPr>
          <w:rFonts w:ascii="Arial" w:hAnsi="Arial" w:cs="Arial"/>
          <w:b/>
        </w:rPr>
        <w:t>or</w:t>
      </w:r>
      <w:r>
        <w:rPr>
          <w:rFonts w:ascii="Arial" w:hAnsi="Arial" w:cs="Arial"/>
          <w:b/>
        </w:rPr>
        <w:t>tion S</w:t>
      </w:r>
      <w:r w:rsidR="00C83922" w:rsidRPr="00680FA4">
        <w:rPr>
          <w:rFonts w:ascii="Arial" w:hAnsi="Arial" w:cs="Arial"/>
          <w:b/>
        </w:rPr>
        <w:t>izes</w:t>
      </w:r>
    </w:p>
    <w:p w14:paraId="70C27C23" w14:textId="694B0598" w:rsidR="0074015D" w:rsidRPr="009B5E6C" w:rsidRDefault="00C83922" w:rsidP="009B5E6C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680FA4">
        <w:rPr>
          <w:rFonts w:cstheme="minorHAnsi"/>
        </w:rPr>
        <w:t xml:space="preserve">For the minimum required portion sizes for each age group, </w:t>
      </w:r>
      <w:r w:rsidR="004F7C63">
        <w:rPr>
          <w:rFonts w:cstheme="minorHAnsi"/>
        </w:rPr>
        <w:t>refer to the Child Meal Pattern documents in the Invitation for Bid.</w:t>
      </w:r>
    </w:p>
    <w:sectPr w:rsidR="0074015D" w:rsidRPr="009B5E6C" w:rsidSect="00876510">
      <w:headerReference w:type="default" r:id="rId13"/>
      <w:footerReference w:type="default" r:id="rId14"/>
      <w:headerReference w:type="first" r:id="rId15"/>
      <w:footerReference w:type="first" r:id="rId16"/>
      <w:footnotePr>
        <w:numRestart w:val="eachSect"/>
      </w:footnotePr>
      <w:endnotePr>
        <w:numFmt w:val="decimal"/>
        <w:numRestart w:val="eachSect"/>
      </w:endnotePr>
      <w:pgSz w:w="15840" w:h="12240" w:orient="landscape"/>
      <w:pgMar w:top="1152" w:right="720" w:bottom="115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E9365" w14:textId="77777777" w:rsidR="00F030FF" w:rsidRDefault="00F030FF" w:rsidP="001129E3">
      <w:pPr>
        <w:spacing w:after="0" w:line="240" w:lineRule="auto"/>
      </w:pPr>
      <w:r>
        <w:separator/>
      </w:r>
    </w:p>
  </w:endnote>
  <w:endnote w:type="continuationSeparator" w:id="0">
    <w:p w14:paraId="1A854A53" w14:textId="77777777" w:rsidR="00F030FF" w:rsidRDefault="00F030FF" w:rsidP="00112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DD536" w14:textId="268FB95D" w:rsidR="0012785D" w:rsidRPr="005F4366" w:rsidRDefault="005F4366" w:rsidP="005F4366">
    <w:pPr>
      <w:pStyle w:val="Footer"/>
    </w:pPr>
    <w:r>
      <w:t xml:space="preserve">Rev. </w:t>
    </w:r>
    <w:r w:rsidR="00D67156">
      <w:t>May 16, 2022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A4C6B"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8916" w14:textId="771685E4" w:rsidR="0010785D" w:rsidRDefault="0010785D">
    <w:pPr>
      <w:pStyle w:val="Footer"/>
    </w:pPr>
    <w:r>
      <w:t>Rev.</w:t>
    </w:r>
    <w:r w:rsidR="00D67156">
      <w:t xml:space="preserve"> May 16,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6EBA6" w14:textId="77777777" w:rsidR="00F030FF" w:rsidRDefault="00F030FF" w:rsidP="001129E3">
      <w:pPr>
        <w:spacing w:after="0" w:line="240" w:lineRule="auto"/>
      </w:pPr>
      <w:r>
        <w:separator/>
      </w:r>
    </w:p>
  </w:footnote>
  <w:footnote w:type="continuationSeparator" w:id="0">
    <w:p w14:paraId="393FC426" w14:textId="77777777" w:rsidR="00F030FF" w:rsidRDefault="00F030FF" w:rsidP="001129E3">
      <w:pPr>
        <w:spacing w:after="0" w:line="240" w:lineRule="auto"/>
      </w:pPr>
      <w:r>
        <w:continuationSeparator/>
      </w:r>
    </w:p>
  </w:footnote>
  <w:footnote w:id="1">
    <w:p w14:paraId="6BD336E8" w14:textId="4B5448FD" w:rsidR="00FC4A05" w:rsidRPr="00470C2A" w:rsidRDefault="00FC4A05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>Centers and day care homes must document the type of milk served</w:t>
      </w:r>
      <w:r>
        <w:rPr>
          <w:rFonts w:cstheme="minorHAnsi"/>
          <w:sz w:val="18"/>
          <w:szCs w:val="18"/>
        </w:rPr>
        <w:t xml:space="preserve">, including </w:t>
      </w:r>
      <w:r w:rsidRPr="00470C2A">
        <w:rPr>
          <w:rFonts w:cstheme="minorHAnsi"/>
          <w:sz w:val="18"/>
          <w:szCs w:val="18"/>
        </w:rPr>
        <w:t>the fat content (e.g., whole</w:t>
      </w:r>
      <w:r>
        <w:rPr>
          <w:rFonts w:cstheme="minorHAnsi"/>
          <w:sz w:val="18"/>
          <w:szCs w:val="18"/>
        </w:rPr>
        <w:t>;</w:t>
      </w:r>
      <w:r w:rsidRPr="00470C2A">
        <w:rPr>
          <w:rFonts w:cstheme="minorHAnsi"/>
          <w:sz w:val="18"/>
          <w:szCs w:val="18"/>
        </w:rPr>
        <w:t xml:space="preserve"> low-fat</w:t>
      </w:r>
      <w:r>
        <w:rPr>
          <w:rFonts w:cstheme="minorHAnsi"/>
          <w:sz w:val="18"/>
          <w:szCs w:val="18"/>
        </w:rPr>
        <w:t>/</w:t>
      </w:r>
      <w:r w:rsidRPr="00470C2A">
        <w:rPr>
          <w:rFonts w:cstheme="minorHAnsi"/>
          <w:sz w:val="18"/>
          <w:szCs w:val="18"/>
        </w:rPr>
        <w:t>1%</w:t>
      </w:r>
      <w:r>
        <w:rPr>
          <w:rFonts w:cstheme="minorHAnsi"/>
          <w:sz w:val="18"/>
          <w:szCs w:val="18"/>
        </w:rPr>
        <w:t xml:space="preserve">; or </w:t>
      </w:r>
      <w:r w:rsidRPr="00470C2A">
        <w:rPr>
          <w:rFonts w:cstheme="minorHAnsi"/>
          <w:sz w:val="18"/>
          <w:szCs w:val="18"/>
        </w:rPr>
        <w:t>fat-free</w:t>
      </w:r>
      <w:r>
        <w:rPr>
          <w:rFonts w:cstheme="minorHAnsi"/>
          <w:sz w:val="18"/>
          <w:szCs w:val="18"/>
        </w:rPr>
        <w:t>/</w:t>
      </w:r>
      <w:r w:rsidRPr="00470C2A">
        <w:rPr>
          <w:rFonts w:cstheme="minorHAnsi"/>
          <w:sz w:val="18"/>
          <w:szCs w:val="18"/>
        </w:rPr>
        <w:t>skim) and if the milk is flavored</w:t>
      </w:r>
      <w:r>
        <w:rPr>
          <w:rFonts w:cstheme="minorHAnsi"/>
          <w:sz w:val="18"/>
          <w:szCs w:val="18"/>
        </w:rPr>
        <w:t xml:space="preserve"> or unflavored</w:t>
      </w:r>
      <w:r w:rsidRPr="00470C2A">
        <w:rPr>
          <w:rFonts w:cstheme="minorHAnsi"/>
          <w:sz w:val="18"/>
          <w:szCs w:val="18"/>
        </w:rPr>
        <w:t xml:space="preserve">. </w:t>
      </w:r>
    </w:p>
  </w:footnote>
  <w:footnote w:id="2">
    <w:p w14:paraId="20EE51A0" w14:textId="2C645F05" w:rsidR="00FC4A05" w:rsidRPr="00470C2A" w:rsidRDefault="00FC4A05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>Centers and day care homes must document when a grain is whole grain-rich (WGR). This could be as simple as writing</w:t>
      </w:r>
      <w:r>
        <w:rPr>
          <w:rFonts w:cstheme="minorHAnsi"/>
          <w:sz w:val="18"/>
          <w:szCs w:val="18"/>
        </w:rPr>
        <w:t xml:space="preserve"> “WGR,”</w:t>
      </w:r>
      <w:r w:rsidRPr="00470C2A">
        <w:rPr>
          <w:rFonts w:cstheme="minorHAnsi"/>
          <w:sz w:val="18"/>
          <w:szCs w:val="18"/>
        </w:rPr>
        <w:t xml:space="preserve"> “whole wheat” or “WW” in front of an item (e.g.</w:t>
      </w:r>
      <w:r>
        <w:rPr>
          <w:rFonts w:cstheme="minorHAnsi"/>
          <w:sz w:val="18"/>
          <w:szCs w:val="18"/>
        </w:rPr>
        <w:t>,</w:t>
      </w:r>
      <w:r w:rsidRPr="00470C2A">
        <w:rPr>
          <w:rFonts w:cstheme="minorHAnsi"/>
          <w:sz w:val="18"/>
          <w:szCs w:val="18"/>
        </w:rPr>
        <w:t xml:space="preserve"> “W</w:t>
      </w:r>
      <w:r>
        <w:rPr>
          <w:rFonts w:cstheme="minorHAnsi"/>
          <w:sz w:val="18"/>
          <w:szCs w:val="18"/>
        </w:rPr>
        <w:t>GR</w:t>
      </w:r>
      <w:r w:rsidRPr="00470C2A">
        <w:rPr>
          <w:rFonts w:cstheme="minorHAnsi"/>
          <w:sz w:val="18"/>
          <w:szCs w:val="18"/>
        </w:rPr>
        <w:t xml:space="preserve"> bread”).</w:t>
      </w:r>
    </w:p>
  </w:footnote>
  <w:footnote w:id="3">
    <w:p w14:paraId="406E2CB0" w14:textId="2AB7A521" w:rsidR="00FC4A05" w:rsidRPr="00470C2A" w:rsidRDefault="00FC4A05" w:rsidP="00EE5CAD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 xml:space="preserve">Only one of the two components at snack may be a beverage. </w:t>
      </w:r>
      <w:r>
        <w:rPr>
          <w:rFonts w:cstheme="minorHAnsi"/>
          <w:sz w:val="18"/>
          <w:szCs w:val="18"/>
        </w:rPr>
        <w:t>Centers or homes offering snack in the evening should write-in the evening snack service on the form.</w:t>
      </w:r>
    </w:p>
  </w:footnote>
  <w:footnote w:id="4">
    <w:p w14:paraId="584E7657" w14:textId="77777777" w:rsidR="00FC4A05" w:rsidRPr="00470C2A" w:rsidRDefault="00FC4A05" w:rsidP="004B2734">
      <w:pPr>
        <w:pStyle w:val="FootnoteText"/>
        <w:rPr>
          <w:rFonts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F989" w14:textId="54DBFA6F" w:rsidR="009B5E6C" w:rsidRPr="009B5E6C" w:rsidRDefault="009B5E6C" w:rsidP="009B5E6C">
    <w:pPr>
      <w:pStyle w:val="Header"/>
      <w:jc w:val="center"/>
      <w:rPr>
        <w:b/>
      </w:rPr>
    </w:pPr>
    <w:bookmarkStart w:id="3" w:name="_Hlk11745735"/>
    <w:bookmarkStart w:id="4" w:name="_Hlk11745736"/>
    <w:r w:rsidRPr="009B5E6C">
      <w:rPr>
        <w:b/>
      </w:rPr>
      <w:t>Menu Template: CHILD</w:t>
    </w:r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8A0F9" w14:textId="560F356D" w:rsidR="0010785D" w:rsidRPr="009B5E6C" w:rsidRDefault="0010785D" w:rsidP="0010785D">
    <w:pPr>
      <w:pStyle w:val="Header"/>
      <w:jc w:val="center"/>
      <w:rPr>
        <w:b/>
      </w:rPr>
    </w:pPr>
    <w:r w:rsidRPr="009B5E6C">
      <w:rPr>
        <w:b/>
      </w:rPr>
      <w:t>Menu Template: CHILD</w:t>
    </w:r>
  </w:p>
  <w:p w14:paraId="6423B37B" w14:textId="77777777" w:rsidR="0010785D" w:rsidRPr="0010785D" w:rsidRDefault="0010785D" w:rsidP="001078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E2C26"/>
    <w:multiLevelType w:val="hybridMultilevel"/>
    <w:tmpl w:val="AF827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B314B"/>
    <w:multiLevelType w:val="hybridMultilevel"/>
    <w:tmpl w:val="9F2E1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264198">
    <w:abstractNumId w:val="2"/>
  </w:num>
  <w:num w:numId="2" w16cid:durableId="2141879764">
    <w:abstractNumId w:val="0"/>
  </w:num>
  <w:num w:numId="3" w16cid:durableId="135993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46"/>
    <w:rsid w:val="00006B22"/>
    <w:rsid w:val="00011622"/>
    <w:rsid w:val="000346BB"/>
    <w:rsid w:val="00055746"/>
    <w:rsid w:val="00056129"/>
    <w:rsid w:val="0008790F"/>
    <w:rsid w:val="000953BC"/>
    <w:rsid w:val="000B1673"/>
    <w:rsid w:val="000B1D6D"/>
    <w:rsid w:val="000B4D3A"/>
    <w:rsid w:val="000D0DE1"/>
    <w:rsid w:val="000D4ABC"/>
    <w:rsid w:val="001017E2"/>
    <w:rsid w:val="00104BEB"/>
    <w:rsid w:val="0010785D"/>
    <w:rsid w:val="001129E3"/>
    <w:rsid w:val="00114034"/>
    <w:rsid w:val="00126FE8"/>
    <w:rsid w:val="0012785D"/>
    <w:rsid w:val="001347C8"/>
    <w:rsid w:val="00162D6E"/>
    <w:rsid w:val="00182006"/>
    <w:rsid w:val="00191141"/>
    <w:rsid w:val="001E2864"/>
    <w:rsid w:val="002014F3"/>
    <w:rsid w:val="0022400F"/>
    <w:rsid w:val="00234D69"/>
    <w:rsid w:val="00240E5A"/>
    <w:rsid w:val="0024198B"/>
    <w:rsid w:val="002429A7"/>
    <w:rsid w:val="00273B06"/>
    <w:rsid w:val="00276D5C"/>
    <w:rsid w:val="002970E4"/>
    <w:rsid w:val="002D078B"/>
    <w:rsid w:val="002E7AD8"/>
    <w:rsid w:val="002F0DF5"/>
    <w:rsid w:val="00300831"/>
    <w:rsid w:val="00320A33"/>
    <w:rsid w:val="00376E94"/>
    <w:rsid w:val="0039277D"/>
    <w:rsid w:val="003A783C"/>
    <w:rsid w:val="003D36B1"/>
    <w:rsid w:val="003F107D"/>
    <w:rsid w:val="003F4BAB"/>
    <w:rsid w:val="00405E66"/>
    <w:rsid w:val="004208FC"/>
    <w:rsid w:val="00443BFB"/>
    <w:rsid w:val="00470C2A"/>
    <w:rsid w:val="00475A55"/>
    <w:rsid w:val="00477343"/>
    <w:rsid w:val="00491435"/>
    <w:rsid w:val="004A4C6B"/>
    <w:rsid w:val="004B2734"/>
    <w:rsid w:val="004D5CF8"/>
    <w:rsid w:val="004E2693"/>
    <w:rsid w:val="004F7C63"/>
    <w:rsid w:val="00506610"/>
    <w:rsid w:val="00521B81"/>
    <w:rsid w:val="00525829"/>
    <w:rsid w:val="0054182E"/>
    <w:rsid w:val="00556CC5"/>
    <w:rsid w:val="005949B2"/>
    <w:rsid w:val="005B097C"/>
    <w:rsid w:val="005F316E"/>
    <w:rsid w:val="005F4366"/>
    <w:rsid w:val="00602C9B"/>
    <w:rsid w:val="0062004E"/>
    <w:rsid w:val="006321AB"/>
    <w:rsid w:val="00633963"/>
    <w:rsid w:val="00646E4E"/>
    <w:rsid w:val="0069586A"/>
    <w:rsid w:val="006A47AF"/>
    <w:rsid w:val="006A7598"/>
    <w:rsid w:val="006C08C4"/>
    <w:rsid w:val="006C1D4B"/>
    <w:rsid w:val="006C2FF0"/>
    <w:rsid w:val="006C3109"/>
    <w:rsid w:val="006C3DE1"/>
    <w:rsid w:val="006C7FC8"/>
    <w:rsid w:val="006D3DCC"/>
    <w:rsid w:val="006E54E4"/>
    <w:rsid w:val="006E6514"/>
    <w:rsid w:val="00711BE4"/>
    <w:rsid w:val="0071481A"/>
    <w:rsid w:val="0071757C"/>
    <w:rsid w:val="0074015D"/>
    <w:rsid w:val="007603A1"/>
    <w:rsid w:val="007732BC"/>
    <w:rsid w:val="007B5B31"/>
    <w:rsid w:val="007E5CF6"/>
    <w:rsid w:val="007F5898"/>
    <w:rsid w:val="007F5BE8"/>
    <w:rsid w:val="00827127"/>
    <w:rsid w:val="00840BC9"/>
    <w:rsid w:val="00852BC4"/>
    <w:rsid w:val="00876510"/>
    <w:rsid w:val="008770DF"/>
    <w:rsid w:val="008A44D6"/>
    <w:rsid w:val="008A4E70"/>
    <w:rsid w:val="008D7746"/>
    <w:rsid w:val="00903AF5"/>
    <w:rsid w:val="009878BC"/>
    <w:rsid w:val="009B5E6C"/>
    <w:rsid w:val="009C0920"/>
    <w:rsid w:val="00A04939"/>
    <w:rsid w:val="00A15323"/>
    <w:rsid w:val="00A15559"/>
    <w:rsid w:val="00A1742C"/>
    <w:rsid w:val="00A413AD"/>
    <w:rsid w:val="00A84340"/>
    <w:rsid w:val="00AC6160"/>
    <w:rsid w:val="00AD0646"/>
    <w:rsid w:val="00B34C89"/>
    <w:rsid w:val="00B36C36"/>
    <w:rsid w:val="00B51AF1"/>
    <w:rsid w:val="00B51C44"/>
    <w:rsid w:val="00BB3336"/>
    <w:rsid w:val="00BB3746"/>
    <w:rsid w:val="00BB3E81"/>
    <w:rsid w:val="00BD0A0F"/>
    <w:rsid w:val="00BD3B17"/>
    <w:rsid w:val="00C01E8C"/>
    <w:rsid w:val="00C22B9C"/>
    <w:rsid w:val="00C36E0D"/>
    <w:rsid w:val="00C37DA7"/>
    <w:rsid w:val="00C56D0B"/>
    <w:rsid w:val="00C7615C"/>
    <w:rsid w:val="00C83922"/>
    <w:rsid w:val="00C93727"/>
    <w:rsid w:val="00CA7E96"/>
    <w:rsid w:val="00CB5098"/>
    <w:rsid w:val="00CD7E13"/>
    <w:rsid w:val="00CE1709"/>
    <w:rsid w:val="00D15053"/>
    <w:rsid w:val="00D315F8"/>
    <w:rsid w:val="00D33F44"/>
    <w:rsid w:val="00D62B6E"/>
    <w:rsid w:val="00D66DCB"/>
    <w:rsid w:val="00D67156"/>
    <w:rsid w:val="00D72B57"/>
    <w:rsid w:val="00DA083C"/>
    <w:rsid w:val="00DB0F2D"/>
    <w:rsid w:val="00DC55B7"/>
    <w:rsid w:val="00DD38D6"/>
    <w:rsid w:val="00DE3302"/>
    <w:rsid w:val="00E02513"/>
    <w:rsid w:val="00E173EB"/>
    <w:rsid w:val="00E30EF8"/>
    <w:rsid w:val="00E42976"/>
    <w:rsid w:val="00E81F4E"/>
    <w:rsid w:val="00EC0FE6"/>
    <w:rsid w:val="00EC1C17"/>
    <w:rsid w:val="00EE5CAD"/>
    <w:rsid w:val="00F030FF"/>
    <w:rsid w:val="00F15180"/>
    <w:rsid w:val="00F337C8"/>
    <w:rsid w:val="00F40D4A"/>
    <w:rsid w:val="00F471D4"/>
    <w:rsid w:val="00F71406"/>
    <w:rsid w:val="00F72718"/>
    <w:rsid w:val="00F91FC4"/>
    <w:rsid w:val="00FC3C8F"/>
    <w:rsid w:val="00FC4A05"/>
    <w:rsid w:val="00FD6C90"/>
    <w:rsid w:val="00F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713BA2"/>
  <w15:docId w15:val="{A2D792CF-5ED0-4018-B07D-033A35B10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7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129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29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129E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D5C"/>
  </w:style>
  <w:style w:type="paragraph" w:styleId="Footer">
    <w:name w:val="footer"/>
    <w:basedOn w:val="Normal"/>
    <w:link w:val="FooterChar"/>
    <w:uiPriority w:val="99"/>
    <w:unhideWhenUsed/>
    <w:rsid w:val="0027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D5C"/>
  </w:style>
  <w:style w:type="paragraph" w:styleId="EndnoteText">
    <w:name w:val="endnote text"/>
    <w:basedOn w:val="Normal"/>
    <w:link w:val="EndnoteTextChar"/>
    <w:uiPriority w:val="99"/>
    <w:semiHidden/>
    <w:unhideWhenUsed/>
    <w:rsid w:val="0050661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661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0661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61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8392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39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20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0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0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0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3C8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0083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7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ns.usda.gov/tn/calculating-ounce-equivalents-grains-cacf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ns.usda.gov/tn/using-ounce-equivalents-grains-cacf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40543E-B140-4201-B5B6-94A309B98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BE25FB-E2C4-464A-AA08-296E201AC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A7A9FF-3956-4F4A-AE3F-ABA6B9B43E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F78250-93EF-4270-A641-AC4B4E3D4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3</cp:revision>
  <cp:lastPrinted>2019-06-25T19:53:00Z</cp:lastPrinted>
  <dcterms:created xsi:type="dcterms:W3CDTF">2023-02-15T20:48:00Z</dcterms:created>
  <dcterms:modified xsi:type="dcterms:W3CDTF">2023-02-15T20:48:00Z</dcterms:modified>
</cp:coreProperties>
</file>